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B0" w:rsidRDefault="00BE40B5" w:rsidP="00BE40B5">
      <w:pPr>
        <w:jc w:val="center"/>
        <w:rPr>
          <w:b/>
          <w:sz w:val="28"/>
        </w:rPr>
      </w:pPr>
      <w:r w:rsidRPr="00BE40B5">
        <w:rPr>
          <w:b/>
          <w:sz w:val="28"/>
        </w:rPr>
        <w:t>Module 5: The Transdisciplinary Model in Early Intervention</w:t>
      </w:r>
    </w:p>
    <w:p w:rsidR="006C1054" w:rsidRPr="00BE40B5" w:rsidRDefault="006C1054" w:rsidP="00BE40B5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9"/>
        <w:gridCol w:w="668"/>
        <w:gridCol w:w="669"/>
      </w:tblGrid>
      <w:tr w:rsidR="00BE40B5" w:rsidTr="00D90625">
        <w:tc>
          <w:tcPr>
            <w:tcW w:w="9576" w:type="dxa"/>
            <w:gridSpan w:val="3"/>
            <w:vAlign w:val="center"/>
          </w:tcPr>
          <w:p w:rsidR="00BE40B5" w:rsidRDefault="00BE40B5" w:rsidP="00BC4E6C">
            <w:pPr>
              <w:spacing w:line="276" w:lineRule="auto"/>
              <w:rPr>
                <w:b/>
              </w:rPr>
            </w:pPr>
            <w:r w:rsidRPr="00BE40B5">
              <w:rPr>
                <w:b/>
              </w:rPr>
              <w:t xml:space="preserve">Please answer these questions </w:t>
            </w:r>
            <w:r w:rsidR="00F114BC">
              <w:rPr>
                <w:b/>
                <w:color w:val="FF0000"/>
              </w:rPr>
              <w:t>AFTER</w:t>
            </w:r>
            <w:r w:rsidR="00834812">
              <w:rPr>
                <w:b/>
              </w:rPr>
              <w:t xml:space="preserve"> you</w:t>
            </w:r>
            <w:bookmarkStart w:id="0" w:name="_GoBack"/>
            <w:bookmarkEnd w:id="0"/>
            <w:r w:rsidR="00F114BC">
              <w:rPr>
                <w:b/>
              </w:rPr>
              <w:t xml:space="preserve"> have completed</w:t>
            </w:r>
            <w:r w:rsidRPr="00BE40B5">
              <w:rPr>
                <w:b/>
              </w:rPr>
              <w:t xml:space="preserve"> the module.</w:t>
            </w:r>
          </w:p>
          <w:p w:rsidR="006C1054" w:rsidRPr="00BE40B5" w:rsidRDefault="006C1054" w:rsidP="00BC4E6C">
            <w:pPr>
              <w:spacing w:line="276" w:lineRule="auto"/>
              <w:rPr>
                <w:b/>
              </w:rPr>
            </w:pPr>
          </w:p>
        </w:tc>
      </w:tr>
      <w:tr w:rsidR="00EC5FF7" w:rsidTr="00BC4E6C">
        <w:tc>
          <w:tcPr>
            <w:tcW w:w="8239" w:type="dxa"/>
            <w:vAlign w:val="center"/>
          </w:tcPr>
          <w:p w:rsidR="00EC5FF7" w:rsidRDefault="00EC5FF7" w:rsidP="00BC4E6C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The needs of a young child with a delay or disa</w:t>
            </w:r>
            <w:r w:rsidR="00550066">
              <w:t>bility</w:t>
            </w:r>
            <w:r w:rsidR="00B10351">
              <w:t xml:space="preserve"> and his/her family</w:t>
            </w:r>
            <w:r w:rsidR="00550066">
              <w:t xml:space="preserve"> can usually be met by a single</w:t>
            </w:r>
            <w:r>
              <w:t xml:space="preserve"> discipline/one professional.</w:t>
            </w:r>
          </w:p>
        </w:tc>
        <w:tc>
          <w:tcPr>
            <w:tcW w:w="668" w:type="dxa"/>
            <w:vAlign w:val="center"/>
          </w:tcPr>
          <w:p w:rsidR="00EC5FF7" w:rsidRPr="009D1B33" w:rsidRDefault="00EC5FF7" w:rsidP="00BC4E6C">
            <w:pPr>
              <w:spacing w:line="276" w:lineRule="auto"/>
            </w:pPr>
            <w:r w:rsidRPr="009D1B33">
              <w:t>True</w:t>
            </w:r>
          </w:p>
        </w:tc>
        <w:tc>
          <w:tcPr>
            <w:tcW w:w="669" w:type="dxa"/>
            <w:vAlign w:val="center"/>
          </w:tcPr>
          <w:p w:rsidR="00EC5FF7" w:rsidRPr="00666F68" w:rsidRDefault="00EC5FF7" w:rsidP="00BC4E6C">
            <w:pPr>
              <w:spacing w:line="276" w:lineRule="auto"/>
            </w:pPr>
            <w:r w:rsidRPr="00666F68">
              <w:t>False</w:t>
            </w:r>
          </w:p>
        </w:tc>
      </w:tr>
      <w:tr w:rsidR="00EC5FF7" w:rsidTr="00BC4E6C">
        <w:tc>
          <w:tcPr>
            <w:tcW w:w="8239" w:type="dxa"/>
            <w:vAlign w:val="center"/>
          </w:tcPr>
          <w:p w:rsidR="00EC5FF7" w:rsidRDefault="00EC5FF7" w:rsidP="00BC4E6C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The quality of the relationships among the child, parents, community and professionals affects the outcomes and success of Early Intervention.</w:t>
            </w:r>
          </w:p>
        </w:tc>
        <w:tc>
          <w:tcPr>
            <w:tcW w:w="668" w:type="dxa"/>
            <w:vAlign w:val="center"/>
          </w:tcPr>
          <w:p w:rsidR="00EC5FF7" w:rsidRPr="009D1B33" w:rsidRDefault="00EC5FF7" w:rsidP="00BC4E6C">
            <w:pPr>
              <w:spacing w:line="276" w:lineRule="auto"/>
            </w:pPr>
            <w:r w:rsidRPr="009D1B33">
              <w:t>True</w:t>
            </w:r>
          </w:p>
        </w:tc>
        <w:tc>
          <w:tcPr>
            <w:tcW w:w="669" w:type="dxa"/>
            <w:vAlign w:val="center"/>
          </w:tcPr>
          <w:p w:rsidR="00EC5FF7" w:rsidRPr="00666F68" w:rsidRDefault="00EC5FF7" w:rsidP="00BC4E6C">
            <w:pPr>
              <w:spacing w:line="276" w:lineRule="auto"/>
            </w:pPr>
            <w:r w:rsidRPr="00666F68">
              <w:t>False</w:t>
            </w:r>
          </w:p>
        </w:tc>
      </w:tr>
      <w:tr w:rsidR="00EC5FF7" w:rsidTr="00BC4E6C">
        <w:tc>
          <w:tcPr>
            <w:tcW w:w="8239" w:type="dxa"/>
            <w:vAlign w:val="center"/>
          </w:tcPr>
          <w:p w:rsidR="00EC5FF7" w:rsidRDefault="00550066" w:rsidP="00BC4E6C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Working together as a team is easy. </w:t>
            </w:r>
          </w:p>
          <w:p w:rsidR="00BC4E6C" w:rsidRDefault="00BC4E6C" w:rsidP="00BC4E6C"/>
        </w:tc>
        <w:tc>
          <w:tcPr>
            <w:tcW w:w="668" w:type="dxa"/>
            <w:vAlign w:val="center"/>
          </w:tcPr>
          <w:p w:rsidR="00EC5FF7" w:rsidRPr="009D1B33" w:rsidRDefault="00EC5FF7" w:rsidP="00BC4E6C">
            <w:pPr>
              <w:spacing w:line="276" w:lineRule="auto"/>
            </w:pPr>
            <w:r w:rsidRPr="009D1B33">
              <w:t>True</w:t>
            </w:r>
          </w:p>
        </w:tc>
        <w:tc>
          <w:tcPr>
            <w:tcW w:w="669" w:type="dxa"/>
            <w:vAlign w:val="center"/>
          </w:tcPr>
          <w:p w:rsidR="00EC5FF7" w:rsidRPr="00666F68" w:rsidRDefault="00EC5FF7" w:rsidP="00BC4E6C">
            <w:pPr>
              <w:spacing w:line="276" w:lineRule="auto"/>
            </w:pPr>
            <w:r w:rsidRPr="00666F68">
              <w:t>False</w:t>
            </w:r>
          </w:p>
        </w:tc>
      </w:tr>
      <w:tr w:rsidR="00EC5FF7" w:rsidTr="00BC4E6C">
        <w:tc>
          <w:tcPr>
            <w:tcW w:w="8239" w:type="dxa"/>
            <w:vAlign w:val="center"/>
          </w:tcPr>
          <w:p w:rsidR="00EC5FF7" w:rsidRDefault="00550066" w:rsidP="00BC4E6C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Professionals </w:t>
            </w:r>
            <w:r w:rsidR="00FD53D4">
              <w:t xml:space="preserve">on the team </w:t>
            </w:r>
            <w:r>
              <w:t>have more knowledge and expertise than parents.</w:t>
            </w:r>
          </w:p>
          <w:p w:rsidR="00BC4E6C" w:rsidRDefault="00BC4E6C" w:rsidP="00BC4E6C"/>
        </w:tc>
        <w:tc>
          <w:tcPr>
            <w:tcW w:w="668" w:type="dxa"/>
            <w:vAlign w:val="center"/>
          </w:tcPr>
          <w:p w:rsidR="00EC5FF7" w:rsidRPr="009D1B33" w:rsidRDefault="00EC5FF7" w:rsidP="00BC4E6C">
            <w:pPr>
              <w:spacing w:line="276" w:lineRule="auto"/>
            </w:pPr>
            <w:r w:rsidRPr="009D1B33">
              <w:t>True</w:t>
            </w:r>
          </w:p>
        </w:tc>
        <w:tc>
          <w:tcPr>
            <w:tcW w:w="669" w:type="dxa"/>
            <w:vAlign w:val="center"/>
          </w:tcPr>
          <w:p w:rsidR="00EC5FF7" w:rsidRPr="00666F68" w:rsidRDefault="00EC5FF7" w:rsidP="00BC4E6C">
            <w:pPr>
              <w:spacing w:line="276" w:lineRule="auto"/>
            </w:pPr>
            <w:r w:rsidRPr="00666F68">
              <w:t>False</w:t>
            </w:r>
          </w:p>
        </w:tc>
      </w:tr>
      <w:tr w:rsidR="00EC5FF7" w:rsidTr="00BC4E6C">
        <w:tc>
          <w:tcPr>
            <w:tcW w:w="8239" w:type="dxa"/>
            <w:vAlign w:val="center"/>
          </w:tcPr>
          <w:p w:rsidR="00EC5FF7" w:rsidRDefault="00550066" w:rsidP="00BC4E6C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A multidisciplinary </w:t>
            </w:r>
            <w:r w:rsidR="008D4EE9">
              <w:t xml:space="preserve">team </w:t>
            </w:r>
            <w:r>
              <w:t>approach is the best match for current practices and evidence in Early Intervention.</w:t>
            </w:r>
          </w:p>
        </w:tc>
        <w:tc>
          <w:tcPr>
            <w:tcW w:w="668" w:type="dxa"/>
            <w:vAlign w:val="center"/>
          </w:tcPr>
          <w:p w:rsidR="00EC5FF7" w:rsidRPr="009D1B33" w:rsidRDefault="00EC5FF7" w:rsidP="00BC4E6C">
            <w:pPr>
              <w:spacing w:line="276" w:lineRule="auto"/>
            </w:pPr>
            <w:r w:rsidRPr="009D1B33">
              <w:t>True</w:t>
            </w:r>
          </w:p>
        </w:tc>
        <w:tc>
          <w:tcPr>
            <w:tcW w:w="669" w:type="dxa"/>
            <w:vAlign w:val="center"/>
          </w:tcPr>
          <w:p w:rsidR="00EC5FF7" w:rsidRPr="00666F68" w:rsidRDefault="00EC5FF7" w:rsidP="00BC4E6C">
            <w:pPr>
              <w:spacing w:line="276" w:lineRule="auto"/>
            </w:pPr>
            <w:r w:rsidRPr="00666F68">
              <w:t>False</w:t>
            </w:r>
          </w:p>
        </w:tc>
      </w:tr>
      <w:tr w:rsidR="00EC5FF7" w:rsidTr="00BC4E6C">
        <w:tc>
          <w:tcPr>
            <w:tcW w:w="8239" w:type="dxa"/>
            <w:vAlign w:val="center"/>
          </w:tcPr>
          <w:p w:rsidR="00EC5FF7" w:rsidRDefault="00EB1EE3" w:rsidP="00BC4E6C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Effective teams do not have conflict.</w:t>
            </w:r>
          </w:p>
          <w:p w:rsidR="00BC4E6C" w:rsidRDefault="00BC4E6C" w:rsidP="00BC4E6C"/>
        </w:tc>
        <w:tc>
          <w:tcPr>
            <w:tcW w:w="668" w:type="dxa"/>
            <w:vAlign w:val="center"/>
          </w:tcPr>
          <w:p w:rsidR="00EC5FF7" w:rsidRPr="009D1B33" w:rsidRDefault="00EC5FF7" w:rsidP="00BC4E6C">
            <w:pPr>
              <w:spacing w:line="276" w:lineRule="auto"/>
            </w:pPr>
            <w:r w:rsidRPr="009D1B33">
              <w:t>True</w:t>
            </w:r>
          </w:p>
        </w:tc>
        <w:tc>
          <w:tcPr>
            <w:tcW w:w="669" w:type="dxa"/>
            <w:vAlign w:val="center"/>
          </w:tcPr>
          <w:p w:rsidR="00EC5FF7" w:rsidRPr="00666F68" w:rsidRDefault="00EC5FF7" w:rsidP="00BC4E6C">
            <w:pPr>
              <w:spacing w:line="276" w:lineRule="auto"/>
            </w:pPr>
            <w:r w:rsidRPr="00666F68">
              <w:t>False</w:t>
            </w:r>
          </w:p>
        </w:tc>
      </w:tr>
      <w:tr w:rsidR="00EC5FF7" w:rsidTr="00BC4E6C">
        <w:tc>
          <w:tcPr>
            <w:tcW w:w="8239" w:type="dxa"/>
            <w:vAlign w:val="center"/>
          </w:tcPr>
          <w:p w:rsidR="00EC5FF7" w:rsidRDefault="00BE40B5" w:rsidP="00BC4E6C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All t</w:t>
            </w:r>
            <w:r w:rsidR="00EB1EE3">
              <w:t>eam decis</w:t>
            </w:r>
            <w:r w:rsidR="00BC4E6C">
              <w:t>ions are best made by the professional who is in charge of the team</w:t>
            </w:r>
            <w:r w:rsidR="00EB1EE3">
              <w:t>.</w:t>
            </w:r>
          </w:p>
          <w:p w:rsidR="00BC4E6C" w:rsidRDefault="00BC4E6C" w:rsidP="00BC4E6C"/>
        </w:tc>
        <w:tc>
          <w:tcPr>
            <w:tcW w:w="668" w:type="dxa"/>
            <w:vAlign w:val="center"/>
          </w:tcPr>
          <w:p w:rsidR="00EC5FF7" w:rsidRPr="009D1B33" w:rsidRDefault="00EC5FF7" w:rsidP="00BC4E6C">
            <w:pPr>
              <w:spacing w:line="276" w:lineRule="auto"/>
            </w:pPr>
            <w:r w:rsidRPr="009D1B33">
              <w:t>True</w:t>
            </w:r>
          </w:p>
        </w:tc>
        <w:tc>
          <w:tcPr>
            <w:tcW w:w="669" w:type="dxa"/>
            <w:vAlign w:val="center"/>
          </w:tcPr>
          <w:p w:rsidR="00EC5FF7" w:rsidRPr="00666F68" w:rsidRDefault="00EC5FF7" w:rsidP="00BC4E6C">
            <w:pPr>
              <w:spacing w:line="276" w:lineRule="auto"/>
            </w:pPr>
            <w:r w:rsidRPr="00666F68">
              <w:t>False</w:t>
            </w:r>
          </w:p>
        </w:tc>
      </w:tr>
      <w:tr w:rsidR="00EC5FF7" w:rsidTr="00BC4E6C">
        <w:tc>
          <w:tcPr>
            <w:tcW w:w="8239" w:type="dxa"/>
            <w:vAlign w:val="center"/>
          </w:tcPr>
          <w:p w:rsidR="00EC5FF7" w:rsidRDefault="00EB1EE3" w:rsidP="00BC4E6C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Teams go through predictable stages of development.</w:t>
            </w:r>
          </w:p>
          <w:p w:rsidR="00BC4E6C" w:rsidRDefault="00BC4E6C" w:rsidP="00BC4E6C"/>
        </w:tc>
        <w:tc>
          <w:tcPr>
            <w:tcW w:w="668" w:type="dxa"/>
            <w:vAlign w:val="center"/>
          </w:tcPr>
          <w:p w:rsidR="00EC5FF7" w:rsidRPr="009D1B33" w:rsidRDefault="00EC5FF7" w:rsidP="00BC4E6C">
            <w:pPr>
              <w:spacing w:line="276" w:lineRule="auto"/>
            </w:pPr>
            <w:r w:rsidRPr="009D1B33">
              <w:t>True</w:t>
            </w:r>
          </w:p>
        </w:tc>
        <w:tc>
          <w:tcPr>
            <w:tcW w:w="669" w:type="dxa"/>
            <w:vAlign w:val="center"/>
          </w:tcPr>
          <w:p w:rsidR="00EC5FF7" w:rsidRPr="00666F68" w:rsidRDefault="00EC5FF7" w:rsidP="00BC4E6C">
            <w:pPr>
              <w:spacing w:line="276" w:lineRule="auto"/>
            </w:pPr>
            <w:r w:rsidRPr="00666F68">
              <w:t>False</w:t>
            </w:r>
          </w:p>
        </w:tc>
      </w:tr>
      <w:tr w:rsidR="00BB326F" w:rsidTr="00BB326F">
        <w:tc>
          <w:tcPr>
            <w:tcW w:w="8239" w:type="dxa"/>
            <w:vAlign w:val="center"/>
          </w:tcPr>
          <w:p w:rsidR="00BB326F" w:rsidRPr="008D4EE9" w:rsidRDefault="00BB326F" w:rsidP="008D4EE9">
            <w:pPr>
              <w:pStyle w:val="ListParagraph"/>
              <w:numPr>
                <w:ilvl w:val="0"/>
                <w:numId w:val="1"/>
              </w:numPr>
            </w:pPr>
            <w:r w:rsidRPr="008D4EE9">
              <w:t>Being a member of a transdisciplinary team makes me a “</w:t>
            </w:r>
            <w:proofErr w:type="spellStart"/>
            <w:r w:rsidRPr="008D4EE9">
              <w:t>Supertherapist</w:t>
            </w:r>
            <w:proofErr w:type="spellEnd"/>
            <w:r w:rsidRPr="008D4EE9">
              <w:t>.”</w:t>
            </w:r>
          </w:p>
          <w:p w:rsidR="00BB326F" w:rsidRDefault="00BB326F" w:rsidP="008D4EE9"/>
        </w:tc>
        <w:tc>
          <w:tcPr>
            <w:tcW w:w="668" w:type="dxa"/>
            <w:vAlign w:val="center"/>
          </w:tcPr>
          <w:p w:rsidR="00BB326F" w:rsidRPr="00206122" w:rsidRDefault="00BB326F" w:rsidP="00BB326F">
            <w:pPr>
              <w:jc w:val="center"/>
            </w:pPr>
            <w:r w:rsidRPr="00206122">
              <w:t>True</w:t>
            </w:r>
          </w:p>
        </w:tc>
        <w:tc>
          <w:tcPr>
            <w:tcW w:w="669" w:type="dxa"/>
            <w:vAlign w:val="center"/>
          </w:tcPr>
          <w:p w:rsidR="00BB326F" w:rsidRDefault="00BB326F" w:rsidP="00BB326F">
            <w:pPr>
              <w:jc w:val="center"/>
            </w:pPr>
            <w:r w:rsidRPr="00206122">
              <w:t>False</w:t>
            </w:r>
          </w:p>
        </w:tc>
      </w:tr>
      <w:tr w:rsidR="00EC5FF7" w:rsidTr="00BC4E6C">
        <w:tc>
          <w:tcPr>
            <w:tcW w:w="8239" w:type="dxa"/>
            <w:vAlign w:val="center"/>
          </w:tcPr>
          <w:p w:rsidR="00EC5FF7" w:rsidRDefault="00EB1EE3" w:rsidP="00BC4E6C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Role clarification is an important and ongoing task for teams in EI.</w:t>
            </w:r>
          </w:p>
          <w:p w:rsidR="00BC4E6C" w:rsidRDefault="00BC4E6C" w:rsidP="00BC4E6C"/>
        </w:tc>
        <w:tc>
          <w:tcPr>
            <w:tcW w:w="668" w:type="dxa"/>
            <w:vAlign w:val="center"/>
          </w:tcPr>
          <w:p w:rsidR="00EC5FF7" w:rsidRPr="009D1B33" w:rsidRDefault="00EC5FF7" w:rsidP="00BC4E6C">
            <w:pPr>
              <w:spacing w:line="276" w:lineRule="auto"/>
            </w:pPr>
            <w:r w:rsidRPr="009D1B33">
              <w:t>True</w:t>
            </w:r>
          </w:p>
        </w:tc>
        <w:tc>
          <w:tcPr>
            <w:tcW w:w="669" w:type="dxa"/>
            <w:vAlign w:val="center"/>
          </w:tcPr>
          <w:p w:rsidR="00EC5FF7" w:rsidRPr="00666F68" w:rsidRDefault="00EC5FF7" w:rsidP="00BC4E6C">
            <w:pPr>
              <w:spacing w:line="276" w:lineRule="auto"/>
            </w:pPr>
            <w:r w:rsidRPr="00666F68">
              <w:t>False</w:t>
            </w:r>
          </w:p>
        </w:tc>
      </w:tr>
      <w:tr w:rsidR="00EC5FF7" w:rsidTr="00BC4E6C">
        <w:tc>
          <w:tcPr>
            <w:tcW w:w="8239" w:type="dxa"/>
            <w:vAlign w:val="center"/>
          </w:tcPr>
          <w:p w:rsidR="00EC5FF7" w:rsidRDefault="00BC4E6C" w:rsidP="00BC4E6C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Being able to give good advice is the #1 communication skill of an effective team member.</w:t>
            </w:r>
          </w:p>
        </w:tc>
        <w:tc>
          <w:tcPr>
            <w:tcW w:w="668" w:type="dxa"/>
            <w:vAlign w:val="center"/>
          </w:tcPr>
          <w:p w:rsidR="00EC5FF7" w:rsidRPr="009D1B33" w:rsidRDefault="00EC5FF7" w:rsidP="00BC4E6C">
            <w:pPr>
              <w:spacing w:line="276" w:lineRule="auto"/>
            </w:pPr>
            <w:r w:rsidRPr="009D1B33">
              <w:t>True</w:t>
            </w:r>
          </w:p>
        </w:tc>
        <w:tc>
          <w:tcPr>
            <w:tcW w:w="669" w:type="dxa"/>
            <w:vAlign w:val="center"/>
          </w:tcPr>
          <w:p w:rsidR="00EC5FF7" w:rsidRPr="00666F68" w:rsidRDefault="00EC5FF7" w:rsidP="00BC4E6C">
            <w:pPr>
              <w:spacing w:line="276" w:lineRule="auto"/>
            </w:pPr>
            <w:r w:rsidRPr="00666F68">
              <w:t>False</w:t>
            </w:r>
          </w:p>
        </w:tc>
      </w:tr>
      <w:tr w:rsidR="00EC5FF7" w:rsidTr="00BC4E6C">
        <w:tc>
          <w:tcPr>
            <w:tcW w:w="8239" w:type="dxa"/>
            <w:vAlign w:val="center"/>
          </w:tcPr>
          <w:p w:rsidR="00EC5FF7" w:rsidRDefault="00BC4E6C" w:rsidP="00BC4E6C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An interdisciplinary team approach is the best way to reduce confusion and fragmentation for families and professionals.</w:t>
            </w:r>
          </w:p>
        </w:tc>
        <w:tc>
          <w:tcPr>
            <w:tcW w:w="668" w:type="dxa"/>
            <w:vAlign w:val="center"/>
          </w:tcPr>
          <w:p w:rsidR="00EC5FF7" w:rsidRPr="009D1B33" w:rsidRDefault="00EC5FF7" w:rsidP="00BC4E6C">
            <w:pPr>
              <w:spacing w:line="276" w:lineRule="auto"/>
            </w:pPr>
            <w:r w:rsidRPr="009D1B33">
              <w:t>True</w:t>
            </w:r>
          </w:p>
        </w:tc>
        <w:tc>
          <w:tcPr>
            <w:tcW w:w="669" w:type="dxa"/>
            <w:vAlign w:val="center"/>
          </w:tcPr>
          <w:p w:rsidR="00EC5FF7" w:rsidRPr="00666F68" w:rsidRDefault="00EC5FF7" w:rsidP="00BC4E6C">
            <w:pPr>
              <w:spacing w:line="276" w:lineRule="auto"/>
            </w:pPr>
            <w:r w:rsidRPr="00666F68">
              <w:t>False</w:t>
            </w:r>
          </w:p>
        </w:tc>
      </w:tr>
      <w:tr w:rsidR="00EC5FF7" w:rsidTr="00BC4E6C">
        <w:tc>
          <w:tcPr>
            <w:tcW w:w="8239" w:type="dxa"/>
            <w:vAlign w:val="center"/>
          </w:tcPr>
          <w:p w:rsidR="00EC5FF7" w:rsidRDefault="00FD53D4" w:rsidP="00FD53D4">
            <w:pPr>
              <w:pStyle w:val="ListParagraph"/>
              <w:numPr>
                <w:ilvl w:val="0"/>
                <w:numId w:val="1"/>
              </w:numPr>
            </w:pPr>
            <w:r>
              <w:t>The most effective EI teams know how to “welcome” a family in ways that make the family feel like an equal team member.</w:t>
            </w:r>
          </w:p>
        </w:tc>
        <w:tc>
          <w:tcPr>
            <w:tcW w:w="668" w:type="dxa"/>
            <w:vAlign w:val="center"/>
          </w:tcPr>
          <w:p w:rsidR="00EC5FF7" w:rsidRPr="009D1B33" w:rsidRDefault="00EC5FF7" w:rsidP="00BC4E6C">
            <w:pPr>
              <w:spacing w:line="276" w:lineRule="auto"/>
            </w:pPr>
            <w:r w:rsidRPr="009D1B33">
              <w:t>True</w:t>
            </w:r>
          </w:p>
        </w:tc>
        <w:tc>
          <w:tcPr>
            <w:tcW w:w="669" w:type="dxa"/>
            <w:vAlign w:val="center"/>
          </w:tcPr>
          <w:p w:rsidR="00EC5FF7" w:rsidRPr="00666F68" w:rsidRDefault="00EC5FF7" w:rsidP="00BC4E6C">
            <w:pPr>
              <w:spacing w:line="276" w:lineRule="auto"/>
            </w:pPr>
            <w:r w:rsidRPr="00666F68">
              <w:t>False</w:t>
            </w:r>
          </w:p>
        </w:tc>
      </w:tr>
      <w:tr w:rsidR="00EC5FF7" w:rsidTr="00BC4E6C">
        <w:tc>
          <w:tcPr>
            <w:tcW w:w="8239" w:type="dxa"/>
            <w:vAlign w:val="center"/>
          </w:tcPr>
          <w:p w:rsidR="00EC5FF7" w:rsidRDefault="008F6269" w:rsidP="00BC4E6C">
            <w:pPr>
              <w:pStyle w:val="ListParagraph"/>
              <w:numPr>
                <w:ilvl w:val="0"/>
                <w:numId w:val="1"/>
              </w:numPr>
            </w:pPr>
            <w:r>
              <w:t>Establishing “ground rules” for how to work together is an important quality of an effective EI team.</w:t>
            </w:r>
          </w:p>
        </w:tc>
        <w:tc>
          <w:tcPr>
            <w:tcW w:w="668" w:type="dxa"/>
            <w:vAlign w:val="center"/>
          </w:tcPr>
          <w:p w:rsidR="00EC5FF7" w:rsidRPr="009D1B33" w:rsidRDefault="00EC5FF7" w:rsidP="00BC4E6C">
            <w:pPr>
              <w:spacing w:line="276" w:lineRule="auto"/>
            </w:pPr>
            <w:r w:rsidRPr="009D1B33">
              <w:t>True</w:t>
            </w:r>
          </w:p>
        </w:tc>
        <w:tc>
          <w:tcPr>
            <w:tcW w:w="669" w:type="dxa"/>
            <w:vAlign w:val="center"/>
          </w:tcPr>
          <w:p w:rsidR="00EC5FF7" w:rsidRPr="00666F68" w:rsidRDefault="00EC5FF7" w:rsidP="00BC4E6C">
            <w:pPr>
              <w:spacing w:line="276" w:lineRule="auto"/>
            </w:pPr>
            <w:r w:rsidRPr="00666F68">
              <w:t>False</w:t>
            </w:r>
          </w:p>
        </w:tc>
      </w:tr>
      <w:tr w:rsidR="00EC5FF7" w:rsidTr="00BC4E6C">
        <w:tc>
          <w:tcPr>
            <w:tcW w:w="8239" w:type="dxa"/>
            <w:vAlign w:val="center"/>
          </w:tcPr>
          <w:p w:rsidR="00EC5FF7" w:rsidRDefault="00BC4E6C" w:rsidP="00BC4E6C">
            <w:pPr>
              <w:pStyle w:val="ListParagraph"/>
              <w:numPr>
                <w:ilvl w:val="0"/>
                <w:numId w:val="1"/>
              </w:numPr>
            </w:pPr>
            <w:r>
              <w:t>The heart of the transdisciplinary model is the commitment of the team members (including the family) to teach, learn, and work together.</w:t>
            </w:r>
          </w:p>
        </w:tc>
        <w:tc>
          <w:tcPr>
            <w:tcW w:w="668" w:type="dxa"/>
            <w:vAlign w:val="center"/>
          </w:tcPr>
          <w:p w:rsidR="00EC5FF7" w:rsidRPr="009D1B33" w:rsidRDefault="00EC5FF7" w:rsidP="00BC4E6C">
            <w:pPr>
              <w:spacing w:line="276" w:lineRule="auto"/>
            </w:pPr>
            <w:r w:rsidRPr="009D1B33">
              <w:t>True</w:t>
            </w:r>
          </w:p>
        </w:tc>
        <w:tc>
          <w:tcPr>
            <w:tcW w:w="669" w:type="dxa"/>
            <w:vAlign w:val="center"/>
          </w:tcPr>
          <w:p w:rsidR="00EC5FF7" w:rsidRPr="00666F68" w:rsidRDefault="00EC5FF7" w:rsidP="00BC4E6C">
            <w:pPr>
              <w:spacing w:line="276" w:lineRule="auto"/>
            </w:pPr>
            <w:r w:rsidRPr="00666F68">
              <w:t>False</w:t>
            </w:r>
          </w:p>
        </w:tc>
      </w:tr>
      <w:tr w:rsidR="00EC5FF7" w:rsidTr="00BC4E6C">
        <w:tc>
          <w:tcPr>
            <w:tcW w:w="8239" w:type="dxa"/>
            <w:vAlign w:val="center"/>
          </w:tcPr>
          <w:p w:rsidR="00EC5FF7" w:rsidRDefault="0018228D" w:rsidP="0018228D">
            <w:pPr>
              <w:pStyle w:val="ListParagraph"/>
              <w:numPr>
                <w:ilvl w:val="0"/>
                <w:numId w:val="1"/>
              </w:numPr>
            </w:pPr>
            <w:r>
              <w:t>Building and maintaining a transdiscip</w:t>
            </w:r>
            <w:r w:rsidR="00741FCB">
              <w:t>linary EI team requires ongoing time to reflect on the process of working together.</w:t>
            </w:r>
          </w:p>
        </w:tc>
        <w:tc>
          <w:tcPr>
            <w:tcW w:w="668" w:type="dxa"/>
            <w:vAlign w:val="center"/>
          </w:tcPr>
          <w:p w:rsidR="00EC5FF7" w:rsidRPr="009D1B33" w:rsidRDefault="00EC5FF7" w:rsidP="00BC4E6C">
            <w:pPr>
              <w:spacing w:line="276" w:lineRule="auto"/>
            </w:pPr>
            <w:r w:rsidRPr="009D1B33">
              <w:t>True</w:t>
            </w:r>
          </w:p>
        </w:tc>
        <w:tc>
          <w:tcPr>
            <w:tcW w:w="669" w:type="dxa"/>
            <w:vAlign w:val="center"/>
          </w:tcPr>
          <w:p w:rsidR="00EC5FF7" w:rsidRPr="00666F68" w:rsidRDefault="00EC5FF7" w:rsidP="00BC4E6C">
            <w:pPr>
              <w:spacing w:line="276" w:lineRule="auto"/>
            </w:pPr>
            <w:r w:rsidRPr="00666F68">
              <w:t>False</w:t>
            </w:r>
          </w:p>
        </w:tc>
      </w:tr>
    </w:tbl>
    <w:p w:rsidR="00EC5FF7" w:rsidRDefault="00EC5FF7"/>
    <w:sectPr w:rsidR="00EC5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16171"/>
    <w:multiLevelType w:val="hybridMultilevel"/>
    <w:tmpl w:val="2916B9E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F7"/>
    <w:rsid w:val="0006731A"/>
    <w:rsid w:val="0018228D"/>
    <w:rsid w:val="003636DC"/>
    <w:rsid w:val="00550066"/>
    <w:rsid w:val="006C1054"/>
    <w:rsid w:val="00741FCB"/>
    <w:rsid w:val="00834812"/>
    <w:rsid w:val="008D4EE9"/>
    <w:rsid w:val="008E65F8"/>
    <w:rsid w:val="008F6269"/>
    <w:rsid w:val="00B10351"/>
    <w:rsid w:val="00BB326F"/>
    <w:rsid w:val="00BC4E6C"/>
    <w:rsid w:val="00BE40B5"/>
    <w:rsid w:val="00E44250"/>
    <w:rsid w:val="00EB1EE3"/>
    <w:rsid w:val="00EC5FF7"/>
    <w:rsid w:val="00F114BC"/>
    <w:rsid w:val="00FD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Akron Children's Hospital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lastModifiedBy>MES</cp:lastModifiedBy>
  <cp:revision>5</cp:revision>
  <cp:lastPrinted>2019-06-19T13:51:00Z</cp:lastPrinted>
  <dcterms:created xsi:type="dcterms:W3CDTF">2019-06-21T19:41:00Z</dcterms:created>
  <dcterms:modified xsi:type="dcterms:W3CDTF">2019-06-21T19:46:00Z</dcterms:modified>
</cp:coreProperties>
</file>